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2DB" w:rsidRDefault="00E902DB" w:rsidP="00E902DB">
      <w:pPr>
        <w:rPr>
          <w:rFonts w:ascii="Times New Roman" w:eastAsia="Times New Roman" w:hAnsi="Times New Roman" w:cs="Times New Roman"/>
          <w:b/>
          <w:i/>
          <w:sz w:val="28"/>
        </w:rPr>
      </w:pPr>
      <w:r>
        <w:rPr>
          <w:rFonts w:ascii="Times New Roman" w:eastAsia="Times New Roman" w:hAnsi="Times New Roman" w:cs="Times New Roman"/>
          <w:b/>
          <w:sz w:val="28"/>
        </w:rPr>
        <w:t xml:space="preserve">UNIVERSITATEA </w:t>
      </w:r>
      <w:r>
        <w:rPr>
          <w:rFonts w:ascii="Times New Roman" w:eastAsia="Times New Roman" w:hAnsi="Times New Roman" w:cs="Times New Roman"/>
          <w:b/>
          <w:i/>
          <w:sz w:val="28"/>
        </w:rPr>
        <w:t>SPIRU HARET</w:t>
      </w:r>
    </w:p>
    <w:p w:rsidR="00E902DB" w:rsidRDefault="00E902DB" w:rsidP="00E902DB">
      <w:pPr>
        <w:rPr>
          <w:rFonts w:ascii="Times New Roman" w:eastAsia="Times New Roman" w:hAnsi="Times New Roman" w:cs="Times New Roman"/>
          <w:b/>
          <w:sz w:val="28"/>
        </w:rPr>
      </w:pPr>
      <w:r>
        <w:rPr>
          <w:rFonts w:ascii="Times New Roman" w:eastAsia="Times New Roman" w:hAnsi="Times New Roman" w:cs="Times New Roman"/>
          <w:b/>
          <w:sz w:val="28"/>
        </w:rPr>
        <w:t>Departamentul pentru Pregătirea Personalului Didactic</w:t>
      </w:r>
    </w:p>
    <w:p w:rsidR="00E902DB" w:rsidRDefault="00E902DB" w:rsidP="0020600D">
      <w:pPr>
        <w:spacing w:after="120"/>
        <w:jc w:val="center"/>
        <w:rPr>
          <w:rFonts w:ascii="Times New Roman" w:eastAsia="Times New Roman" w:hAnsi="Times New Roman" w:cs="Times New Roman"/>
          <w:b/>
          <w:sz w:val="28"/>
        </w:rPr>
      </w:pPr>
    </w:p>
    <w:p w:rsidR="00E902DB" w:rsidRDefault="00E902DB" w:rsidP="0020600D">
      <w:pPr>
        <w:spacing w:after="120"/>
        <w:jc w:val="center"/>
        <w:rPr>
          <w:rFonts w:ascii="Times New Roman" w:eastAsia="Times New Roman" w:hAnsi="Times New Roman" w:cs="Times New Roman"/>
          <w:b/>
          <w:sz w:val="28"/>
        </w:rPr>
      </w:pPr>
    </w:p>
    <w:p w:rsidR="00E902DB" w:rsidRDefault="00E902DB" w:rsidP="0020600D">
      <w:pPr>
        <w:spacing w:after="120"/>
        <w:jc w:val="center"/>
        <w:rPr>
          <w:rFonts w:ascii="Times New Roman" w:eastAsia="Times New Roman" w:hAnsi="Times New Roman" w:cs="Times New Roman"/>
          <w:b/>
          <w:sz w:val="28"/>
        </w:rPr>
      </w:pPr>
    </w:p>
    <w:p w:rsidR="0020600D" w:rsidRDefault="0020600D" w:rsidP="0020600D">
      <w:pPr>
        <w:spacing w:after="120"/>
        <w:jc w:val="center"/>
        <w:rPr>
          <w:rFonts w:ascii="Times New Roman" w:eastAsia="Times New Roman" w:hAnsi="Times New Roman" w:cs="Times New Roman"/>
          <w:b/>
          <w:sz w:val="28"/>
        </w:rPr>
      </w:pPr>
      <w:r w:rsidRPr="001262A1">
        <w:rPr>
          <w:rFonts w:ascii="Times New Roman" w:eastAsia="Times New Roman" w:hAnsi="Times New Roman" w:cs="Times New Roman"/>
          <w:b/>
          <w:sz w:val="28"/>
        </w:rPr>
        <w:t>CUPRINSUL</w:t>
      </w:r>
      <w:r>
        <w:rPr>
          <w:rFonts w:ascii="Times New Roman" w:eastAsia="Times New Roman" w:hAnsi="Times New Roman" w:cs="Times New Roman"/>
          <w:sz w:val="28"/>
        </w:rPr>
        <w:t xml:space="preserve"> </w:t>
      </w:r>
      <w:r>
        <w:rPr>
          <w:rFonts w:ascii="Times New Roman" w:eastAsia="Times New Roman" w:hAnsi="Times New Roman" w:cs="Times New Roman"/>
          <w:b/>
          <w:sz w:val="28"/>
        </w:rPr>
        <w:t>PORTOFOLIULUI DIDACTIC</w:t>
      </w:r>
    </w:p>
    <w:p w:rsidR="0020600D" w:rsidRDefault="0020600D" w:rsidP="0020600D">
      <w:pPr>
        <w:spacing w:after="120"/>
        <w:ind w:right="20"/>
        <w:jc w:val="center"/>
        <w:rPr>
          <w:rFonts w:ascii="Times New Roman" w:eastAsia="Times New Roman" w:hAnsi="Times New Roman" w:cs="Times New Roman"/>
          <w:b/>
          <w:sz w:val="28"/>
        </w:rPr>
      </w:pPr>
      <w:r>
        <w:rPr>
          <w:rFonts w:ascii="Times New Roman" w:eastAsia="Times New Roman" w:hAnsi="Times New Roman" w:cs="Times New Roman"/>
          <w:b/>
          <w:sz w:val="28"/>
        </w:rPr>
        <w:t>pentru EXAMENUL DE ABSOLVIRE a programului de formare psihopedagogică nivelul I (</w:t>
      </w:r>
      <w:r w:rsidR="00F275B1">
        <w:rPr>
          <w:rFonts w:ascii="Times New Roman" w:eastAsia="Times New Roman" w:hAnsi="Times New Roman" w:cs="Times New Roman"/>
          <w:b/>
          <w:sz w:val="28"/>
        </w:rPr>
        <w:t>iniţial</w:t>
      </w:r>
      <w:r>
        <w:rPr>
          <w:rFonts w:ascii="Times New Roman" w:eastAsia="Times New Roman" w:hAnsi="Times New Roman" w:cs="Times New Roman"/>
          <w:b/>
          <w:sz w:val="28"/>
        </w:rPr>
        <w:t>) pentru profesia didactică</w:t>
      </w:r>
    </w:p>
    <w:p w:rsidR="0020600D" w:rsidRDefault="0020600D" w:rsidP="0020600D">
      <w:pPr>
        <w:spacing w:after="120"/>
        <w:rPr>
          <w:rFonts w:ascii="Times New Roman" w:eastAsia="Times New Roman" w:hAnsi="Times New Roman" w:cs="Times New Roman"/>
          <w:sz w:val="28"/>
        </w:rPr>
      </w:pPr>
    </w:p>
    <w:p w:rsidR="0020600D" w:rsidRDefault="0020600D" w:rsidP="0020600D">
      <w:pPr>
        <w:spacing w:after="120"/>
        <w:ind w:firstLine="720"/>
        <w:jc w:val="both"/>
        <w:rPr>
          <w:rFonts w:ascii="Times New Roman" w:eastAsia="Times New Roman" w:hAnsi="Times New Roman" w:cs="Times New Roman"/>
          <w:sz w:val="28"/>
        </w:rPr>
      </w:pPr>
      <w:r>
        <w:rPr>
          <w:rFonts w:ascii="Times New Roman" w:eastAsia="Times New Roman" w:hAnsi="Times New Roman" w:cs="Times New Roman"/>
          <w:sz w:val="28"/>
        </w:rPr>
        <w:t>Portofoliul didactic conţine produse ale activităţii desfăşura</w:t>
      </w:r>
      <w:r w:rsidR="00E902DB">
        <w:rPr>
          <w:rFonts w:ascii="Times New Roman" w:eastAsia="Times New Roman" w:hAnsi="Times New Roman" w:cs="Times New Roman"/>
          <w:sz w:val="28"/>
        </w:rPr>
        <w:t>te la disciplinele cuprinse în p</w:t>
      </w:r>
      <w:r>
        <w:rPr>
          <w:rFonts w:ascii="Times New Roman" w:eastAsia="Times New Roman" w:hAnsi="Times New Roman" w:cs="Times New Roman"/>
          <w:sz w:val="28"/>
        </w:rPr>
        <w:t xml:space="preserve">lanul de învăţământ </w:t>
      </w:r>
      <w:r w:rsidR="00E902DB">
        <w:rPr>
          <w:rFonts w:ascii="Times New Roman" w:eastAsia="Times New Roman" w:hAnsi="Times New Roman" w:cs="Times New Roman"/>
          <w:sz w:val="28"/>
        </w:rPr>
        <w:t xml:space="preserve">al </w:t>
      </w:r>
      <w:r>
        <w:rPr>
          <w:rFonts w:ascii="Times New Roman" w:eastAsia="Times New Roman" w:hAnsi="Times New Roman" w:cs="Times New Roman"/>
          <w:sz w:val="28"/>
        </w:rPr>
        <w:t>p</w:t>
      </w:r>
      <w:r w:rsidR="00E902DB">
        <w:rPr>
          <w:rFonts w:ascii="Times New Roman" w:eastAsia="Times New Roman" w:hAnsi="Times New Roman" w:cs="Times New Roman"/>
          <w:sz w:val="28"/>
        </w:rPr>
        <w:t>rogramului de formare nivel I:</w:t>
      </w:r>
    </w:p>
    <w:p w:rsidR="00F275B1" w:rsidRDefault="00F275B1" w:rsidP="00F275B1">
      <w:pPr>
        <w:numPr>
          <w:ilvl w:val="0"/>
          <w:numId w:val="1"/>
        </w:numPr>
        <w:spacing w:after="120"/>
        <w:jc w:val="both"/>
        <w:rPr>
          <w:rFonts w:ascii="Times New Roman" w:eastAsia="Times New Roman" w:hAnsi="Times New Roman" w:cs="Times New Roman"/>
          <w:sz w:val="28"/>
        </w:rPr>
      </w:pPr>
      <w:r>
        <w:rPr>
          <w:rFonts w:ascii="Times New Roman" w:eastAsia="Times New Roman" w:hAnsi="Times New Roman" w:cs="Times New Roman"/>
          <w:sz w:val="28"/>
        </w:rPr>
        <w:t xml:space="preserve">două referate /eseuri structurate la disciplinele de pregătire psihopedagogică fundamentală şi de pregătire didactică, la alegere: </w:t>
      </w:r>
      <w:r w:rsidRPr="00B3463A">
        <w:rPr>
          <w:rFonts w:ascii="Times New Roman" w:eastAsia="Times New Roman" w:hAnsi="Times New Roman" w:cs="Times New Roman"/>
          <w:i/>
          <w:sz w:val="28"/>
        </w:rPr>
        <w:t>Psihologia educaţiei, Pedagogie I, Pedagogie II, Managementul clasei de elevi</w:t>
      </w:r>
      <w:r>
        <w:rPr>
          <w:rFonts w:ascii="Times New Roman" w:eastAsia="Times New Roman" w:hAnsi="Times New Roman" w:cs="Times New Roman"/>
          <w:sz w:val="28"/>
        </w:rPr>
        <w:t xml:space="preserve">; </w:t>
      </w:r>
      <w:r>
        <w:rPr>
          <w:rFonts w:ascii="Times New Roman" w:eastAsia="Times New Roman" w:hAnsi="Times New Roman" w:cs="Times New Roman"/>
          <w:i/>
          <w:sz w:val="28"/>
        </w:rPr>
        <w:t>Didactica specializării, Instruire asistată de calculator.</w:t>
      </w:r>
    </w:p>
    <w:p w:rsidR="00F275B1" w:rsidRDefault="00F275B1" w:rsidP="00F275B1">
      <w:pPr>
        <w:spacing w:after="120"/>
        <w:ind w:left="720"/>
        <w:jc w:val="both"/>
        <w:rPr>
          <w:rFonts w:ascii="Times New Roman" w:eastAsia="Times New Roman" w:hAnsi="Times New Roman" w:cs="Times New Roman"/>
          <w:sz w:val="28"/>
        </w:rPr>
      </w:pPr>
      <w:r>
        <w:rPr>
          <w:rFonts w:ascii="Times New Roman" w:eastAsia="Times New Roman" w:hAnsi="Times New Roman" w:cs="Times New Roman"/>
          <w:sz w:val="28"/>
        </w:rPr>
        <w:t>Notă: un referat poate fi înlocuit de un studiu de caz, o caracterizare psihopedagogică sau altă lucrare efectuată la aceste discipline, precum: analiza/prezentarea unui element al curriculumului-suport: manual, auxiliar didactic, soft educaţional, fişă de cunoştinţe, fişă de recuperere, fişă de dezvoltare, fişe de evaluare iniţială/ formativă/ sumativă, alt material didactic propus pentru demonstrarea pregătirii didactice şi de specialitate.</w:t>
      </w:r>
    </w:p>
    <w:p w:rsidR="00F275B1" w:rsidRDefault="00F275B1" w:rsidP="00F275B1">
      <w:pPr>
        <w:numPr>
          <w:ilvl w:val="0"/>
          <w:numId w:val="1"/>
        </w:numPr>
        <w:spacing w:after="120"/>
        <w:jc w:val="both"/>
        <w:rPr>
          <w:rFonts w:ascii="Times New Roman" w:eastAsia="Times New Roman" w:hAnsi="Times New Roman" w:cs="Times New Roman"/>
          <w:sz w:val="28"/>
        </w:rPr>
      </w:pPr>
      <w:r>
        <w:rPr>
          <w:rFonts w:ascii="Times New Roman" w:eastAsia="Times New Roman" w:hAnsi="Times New Roman" w:cs="Times New Roman"/>
          <w:sz w:val="28"/>
        </w:rPr>
        <w:t>un proiect de lecţie la o disciplină şcolară de specialitate / două proiecte de lecţie în cazul dublei specializări.</w:t>
      </w:r>
    </w:p>
    <w:p w:rsidR="0020600D" w:rsidRDefault="008841E6" w:rsidP="0020600D">
      <w:pPr>
        <w:spacing w:after="120"/>
        <w:rPr>
          <w:rFonts w:ascii="Times New Roman" w:eastAsia="Times New Roman" w:hAnsi="Times New Roman" w:cs="Times New Roman"/>
          <w:b/>
          <w:sz w:val="28"/>
        </w:rPr>
      </w:pPr>
      <w:r>
        <w:rPr>
          <w:rFonts w:ascii="Times New Roman" w:eastAsia="Times New Roman" w:hAnsi="Times New Roman" w:cs="Times New Roman"/>
          <w:iCs/>
          <w:sz w:val="28"/>
        </w:rPr>
        <w:t>Întocmiţi Cuprinsul portofoliului didactic după „pagina de gardă” a acestuia.</w:t>
      </w:r>
    </w:p>
    <w:p w:rsidR="0020600D" w:rsidRDefault="0020600D" w:rsidP="0020600D">
      <w:pPr>
        <w:spacing w:after="120"/>
        <w:rPr>
          <w:rFonts w:ascii="Times New Roman" w:eastAsia="Times New Roman" w:hAnsi="Times New Roman" w:cs="Times New Roman"/>
          <w:b/>
          <w:sz w:val="28"/>
        </w:rPr>
      </w:pPr>
      <w:r w:rsidRPr="003002D5">
        <w:rPr>
          <w:rFonts w:ascii="Times New Roman" w:eastAsia="Times New Roman" w:hAnsi="Times New Roman" w:cs="Times New Roman"/>
          <w:b/>
          <w:sz w:val="28"/>
        </w:rPr>
        <w:t>Precizări:</w:t>
      </w:r>
    </w:p>
    <w:p w:rsidR="0020600D" w:rsidRPr="00E902DB" w:rsidRDefault="0020600D" w:rsidP="0020600D">
      <w:pPr>
        <w:spacing w:after="120"/>
        <w:rPr>
          <w:rFonts w:ascii="Times New Roman" w:eastAsia="Times New Roman" w:hAnsi="Times New Roman" w:cs="Times New Roman"/>
          <w:sz w:val="24"/>
          <w:szCs w:val="24"/>
        </w:rPr>
      </w:pPr>
      <w:r w:rsidRPr="00E902DB">
        <w:rPr>
          <w:rFonts w:ascii="Times New Roman" w:eastAsia="Times New Roman" w:hAnsi="Times New Roman" w:cs="Times New Roman"/>
          <w:sz w:val="24"/>
          <w:szCs w:val="24"/>
        </w:rPr>
        <w:t xml:space="preserve">(extras din </w:t>
      </w:r>
      <w:r w:rsidRPr="00E902DB">
        <w:rPr>
          <w:rFonts w:ascii="Times New Roman" w:eastAsia="Times New Roman" w:hAnsi="Times New Roman" w:cs="Times New Roman"/>
          <w:i/>
          <w:sz w:val="24"/>
          <w:szCs w:val="24"/>
        </w:rPr>
        <w:t xml:space="preserve">Metodologia </w:t>
      </w:r>
      <w:r w:rsidR="002C0204" w:rsidRPr="00E902DB">
        <w:rPr>
          <w:rFonts w:ascii="Times New Roman" w:eastAsia="Times New Roman" w:hAnsi="Times New Roman" w:cs="Times New Roman"/>
          <w:i/>
          <w:sz w:val="24"/>
          <w:szCs w:val="24"/>
        </w:rPr>
        <w:t xml:space="preserve">privind </w:t>
      </w:r>
      <w:r w:rsidR="00E902DB" w:rsidRPr="00E902DB">
        <w:rPr>
          <w:rFonts w:ascii="Times New Roman" w:eastAsia="Times New Roman" w:hAnsi="Times New Roman" w:cs="Times New Roman"/>
          <w:i/>
          <w:sz w:val="24"/>
          <w:szCs w:val="24"/>
        </w:rPr>
        <w:t>finalizarea programelor de formare psihopedagogică</w:t>
      </w:r>
      <w:r w:rsidR="00E902DB" w:rsidRPr="00E902DB">
        <w:rPr>
          <w:rFonts w:ascii="Times New Roman" w:eastAsia="Times New Roman" w:hAnsi="Times New Roman" w:cs="Times New Roman"/>
          <w:sz w:val="24"/>
          <w:szCs w:val="24"/>
        </w:rPr>
        <w:t>)</w:t>
      </w:r>
    </w:p>
    <w:p w:rsidR="00E902DB" w:rsidRDefault="00E902DB" w:rsidP="00E902DB">
      <w:pPr>
        <w:tabs>
          <w:tab w:val="left" w:pos="0"/>
        </w:tabs>
        <w:spacing w:after="120"/>
        <w:ind w:right="60"/>
        <w:jc w:val="both"/>
        <w:rPr>
          <w:rFonts w:ascii="Times New Roman" w:eastAsia="Times New Roman" w:hAnsi="Times New Roman" w:cs="Times New Roman"/>
          <w:sz w:val="28"/>
        </w:rPr>
      </w:pPr>
      <w:r>
        <w:rPr>
          <w:rFonts w:ascii="Times New Roman" w:eastAsia="Times New Roman" w:hAnsi="Times New Roman" w:cs="Times New Roman"/>
          <w:sz w:val="28"/>
        </w:rPr>
        <w:tab/>
      </w:r>
      <w:r w:rsidR="0020600D" w:rsidRPr="00726DB3">
        <w:rPr>
          <w:rFonts w:ascii="Times New Roman" w:eastAsia="Times New Roman" w:hAnsi="Times New Roman" w:cs="Times New Roman"/>
          <w:sz w:val="28"/>
        </w:rPr>
        <w:t>Examenul de absolvire constă în prezentarea portofoliului didactic. În cadrul acestuia, candidaţii trebuie să descrie oral cel puţin un document din cuprinsul portofoliului. În prezentarea lor, candidatul trebuie să opereze cu noţiuni specifice disciplinelor din programul de formare psihopedagogică urmat şi să demonstreze aplicarea lor în elaborarea document</w:t>
      </w:r>
      <w:r w:rsidR="000272E2">
        <w:rPr>
          <w:rFonts w:ascii="Times New Roman" w:eastAsia="Times New Roman" w:hAnsi="Times New Roman" w:cs="Times New Roman"/>
          <w:sz w:val="28"/>
        </w:rPr>
        <w:t>elor de proiectare curriculară la</w:t>
      </w:r>
      <w:r w:rsidR="0020600D" w:rsidRPr="00726DB3">
        <w:rPr>
          <w:rFonts w:ascii="Times New Roman" w:eastAsia="Times New Roman" w:hAnsi="Times New Roman" w:cs="Times New Roman"/>
          <w:sz w:val="28"/>
        </w:rPr>
        <w:t xml:space="preserve"> disciplin</w:t>
      </w:r>
      <w:r w:rsidR="000272E2">
        <w:rPr>
          <w:rFonts w:ascii="Times New Roman" w:eastAsia="Times New Roman" w:hAnsi="Times New Roman" w:cs="Times New Roman"/>
          <w:sz w:val="28"/>
        </w:rPr>
        <w:t>a</w:t>
      </w:r>
      <w:r w:rsidR="0020600D" w:rsidRPr="00726DB3">
        <w:rPr>
          <w:rFonts w:ascii="Times New Roman" w:eastAsia="Times New Roman" w:hAnsi="Times New Roman" w:cs="Times New Roman"/>
          <w:sz w:val="28"/>
        </w:rPr>
        <w:t xml:space="preserve"> /disciplinel</w:t>
      </w:r>
      <w:r w:rsidR="000272E2">
        <w:rPr>
          <w:rFonts w:ascii="Times New Roman" w:eastAsia="Times New Roman" w:hAnsi="Times New Roman" w:cs="Times New Roman"/>
          <w:sz w:val="28"/>
        </w:rPr>
        <w:t>e</w:t>
      </w:r>
      <w:r w:rsidR="0020600D" w:rsidRPr="00726DB3">
        <w:rPr>
          <w:rFonts w:ascii="Times New Roman" w:eastAsia="Times New Roman" w:hAnsi="Times New Roman" w:cs="Times New Roman"/>
          <w:sz w:val="28"/>
        </w:rPr>
        <w:t xml:space="preserve"> de specialitate.</w:t>
      </w:r>
    </w:p>
    <w:p w:rsidR="0020600D" w:rsidRPr="00EA2559" w:rsidRDefault="0020600D" w:rsidP="00E902DB">
      <w:pPr>
        <w:tabs>
          <w:tab w:val="left" w:pos="0"/>
        </w:tabs>
        <w:spacing w:after="120"/>
        <w:ind w:right="60"/>
        <w:jc w:val="both"/>
        <w:rPr>
          <w:rFonts w:ascii="Times New Roman" w:eastAsia="Times New Roman" w:hAnsi="Times New Roman" w:cs="Times New Roman"/>
          <w:sz w:val="28"/>
        </w:rPr>
      </w:pPr>
      <w:r w:rsidRPr="00EA2559">
        <w:rPr>
          <w:rFonts w:ascii="Times New Roman" w:hAnsi="Times New Roman" w:cs="Times New Roman"/>
          <w:color w:val="000000"/>
          <w:sz w:val="28"/>
          <w:szCs w:val="28"/>
        </w:rPr>
        <w:t xml:space="preserve">Prezentarea orală poate fi susținută de slide-uri PowerPoint, </w:t>
      </w:r>
      <w:r w:rsidR="00A91490">
        <w:rPr>
          <w:rFonts w:ascii="Times New Roman" w:hAnsi="Times New Roman" w:cs="Times New Roman"/>
          <w:color w:val="000000"/>
          <w:sz w:val="28"/>
          <w:szCs w:val="28"/>
        </w:rPr>
        <w:t xml:space="preserve">Prezi, </w:t>
      </w:r>
      <w:r w:rsidRPr="00EA2559">
        <w:rPr>
          <w:rFonts w:ascii="Times New Roman" w:hAnsi="Times New Roman" w:cs="Times New Roman"/>
          <w:color w:val="000000"/>
          <w:sz w:val="28"/>
          <w:szCs w:val="28"/>
        </w:rPr>
        <w:t xml:space="preserve">imagini/filme, planșe sau alte mijloace de învățământ </w:t>
      </w:r>
      <w:r>
        <w:rPr>
          <w:rFonts w:ascii="Times New Roman" w:hAnsi="Times New Roman" w:cs="Times New Roman"/>
          <w:color w:val="000000"/>
          <w:sz w:val="28"/>
          <w:szCs w:val="28"/>
        </w:rPr>
        <w:t>prin care candida</w:t>
      </w:r>
      <w:r w:rsidRPr="00EA2559">
        <w:rPr>
          <w:rFonts w:ascii="Times New Roman" w:hAnsi="Times New Roman" w:cs="Times New Roman"/>
          <w:color w:val="000000"/>
          <w:sz w:val="28"/>
          <w:szCs w:val="28"/>
        </w:rPr>
        <w:t>ții demonstrază dobâ</w:t>
      </w:r>
      <w:r>
        <w:rPr>
          <w:rFonts w:ascii="Times New Roman" w:hAnsi="Times New Roman" w:cs="Times New Roman"/>
          <w:color w:val="000000"/>
          <w:sz w:val="28"/>
          <w:szCs w:val="28"/>
        </w:rPr>
        <w:t xml:space="preserve">ndirea competențelor </w:t>
      </w:r>
      <w:r w:rsidR="0088417E">
        <w:rPr>
          <w:rFonts w:ascii="Times New Roman" w:hAnsi="Times New Roman" w:cs="Times New Roman"/>
          <w:color w:val="000000"/>
          <w:sz w:val="28"/>
          <w:szCs w:val="28"/>
        </w:rPr>
        <w:t>didactice</w:t>
      </w:r>
      <w:r>
        <w:rPr>
          <w:rFonts w:ascii="Times New Roman" w:hAnsi="Times New Roman" w:cs="Times New Roman"/>
          <w:color w:val="000000"/>
          <w:sz w:val="28"/>
          <w:szCs w:val="28"/>
        </w:rPr>
        <w:t>.</w:t>
      </w:r>
    </w:p>
    <w:p w:rsidR="00C83F40" w:rsidRDefault="00C83F40"/>
    <w:sectPr w:rsidR="00C83F40" w:rsidSect="00C83F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altName w:val="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E72402"/>
    <w:multiLevelType w:val="hybridMultilevel"/>
    <w:tmpl w:val="127EA7EC"/>
    <w:lvl w:ilvl="0" w:tplc="FFFFFFFF">
      <w:start w:val="1"/>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20600D"/>
    <w:rsid w:val="000272E2"/>
    <w:rsid w:val="001F57B3"/>
    <w:rsid w:val="0020600D"/>
    <w:rsid w:val="002979DF"/>
    <w:rsid w:val="002C0204"/>
    <w:rsid w:val="007064B2"/>
    <w:rsid w:val="007110B5"/>
    <w:rsid w:val="0083445B"/>
    <w:rsid w:val="0088417E"/>
    <w:rsid w:val="008841E6"/>
    <w:rsid w:val="00A73DC4"/>
    <w:rsid w:val="00A91490"/>
    <w:rsid w:val="00C31AED"/>
    <w:rsid w:val="00C83F40"/>
    <w:rsid w:val="00E902DB"/>
    <w:rsid w:val="00F275B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00D"/>
    <w:pPr>
      <w:spacing w:after="0" w:line="240" w:lineRule="auto"/>
    </w:pPr>
    <w:rPr>
      <w:rFonts w:ascii="Calibri" w:eastAsia="Calibri" w:hAnsi="Calibri" w:cs="Arial"/>
      <w:sz w:val="20"/>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296</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nadia.florea</dc:creator>
  <cp:lastModifiedBy>nadia.florea</cp:lastModifiedBy>
  <cp:revision>6</cp:revision>
  <dcterms:created xsi:type="dcterms:W3CDTF">2019-04-18T11:56:00Z</dcterms:created>
  <dcterms:modified xsi:type="dcterms:W3CDTF">2019-04-19T09:17:00Z</dcterms:modified>
</cp:coreProperties>
</file>